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2D06BFD6" w:rsid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The </w:t>
      </w:r>
      <w:r w:rsidR="009937AD">
        <w:rPr>
          <w:color w:val="2C2C2C"/>
          <w:sz w:val="24"/>
          <w:szCs w:val="24"/>
        </w:rPr>
        <w:t>Treasurer</w:t>
      </w:r>
    </w:p>
    <w:p w14:paraId="32C49AEE" w14:textId="0E0A4139" w:rsidR="00A379AD" w:rsidRPr="007C7C0F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115E08">
        <w:rPr>
          <w:color w:val="2C2C2C"/>
          <w:sz w:val="23"/>
          <w:szCs w:val="23"/>
        </w:rPr>
        <w:t>maintain the Chapter’s financial affairs according to approved accounting procedures; shall submit a monthly report at the monthly Board meetings itemizing all Chapter revenues and expenditures</w:t>
      </w:r>
    </w:p>
    <w:p w14:paraId="5D75E71D" w14:textId="6032492F" w:rsidR="007C7C0F" w:rsidRPr="007C7C0F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115E08">
        <w:rPr>
          <w:color w:val="2C2C2C"/>
          <w:sz w:val="23"/>
          <w:szCs w:val="23"/>
        </w:rPr>
        <w:t xml:space="preserve">submit all expenditures to the Board for its approval and if an immediate approval is required between the monthly Board </w:t>
      </w:r>
      <w:r w:rsidR="005D0A45">
        <w:rPr>
          <w:color w:val="2C2C2C"/>
          <w:sz w:val="23"/>
          <w:szCs w:val="23"/>
        </w:rPr>
        <w:t>meetings,</w:t>
      </w:r>
      <w:r w:rsidR="00115E08">
        <w:rPr>
          <w:color w:val="2C2C2C"/>
          <w:sz w:val="23"/>
          <w:szCs w:val="23"/>
        </w:rPr>
        <w:t xml:space="preserve"> then the President (and the Executive Vice President in the President’s absence) may approve</w:t>
      </w:r>
    </w:p>
    <w:p w14:paraId="335BC0EF" w14:textId="3E3C53BA" w:rsidR="007C7C0F" w:rsidRPr="00115E08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115E08">
        <w:rPr>
          <w:color w:val="2C2C2C"/>
          <w:sz w:val="23"/>
          <w:szCs w:val="23"/>
        </w:rPr>
        <w:t>maintain responsibility for all invoices to be produced by the Chapter</w:t>
      </w:r>
    </w:p>
    <w:p w14:paraId="66193C8D" w14:textId="0132571D" w:rsidR="00115E08" w:rsidRPr="00115E08" w:rsidRDefault="00115E0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>
        <w:rPr>
          <w:color w:val="2C2C2C"/>
          <w:sz w:val="23"/>
          <w:szCs w:val="23"/>
        </w:rPr>
        <w:t>collect and deposit all revenues from membership dues, meeting attendance fees, sale of publications, or fees from special events</w:t>
      </w:r>
    </w:p>
    <w:p w14:paraId="733FEE42" w14:textId="7616E6B7" w:rsidR="00115E08" w:rsidRPr="00115E08" w:rsidRDefault="00115E0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>
        <w:rPr>
          <w:color w:val="2C2C2C"/>
          <w:sz w:val="23"/>
          <w:szCs w:val="23"/>
        </w:rPr>
        <w:t>work with the President to create and maintain a budget for the fiscal year; shall complete the Form 990 as required by the Federal Government</w:t>
      </w:r>
    </w:p>
    <w:p w14:paraId="56C6C31C" w14:textId="4EDCEB1F" w:rsidR="00115E08" w:rsidRPr="00115E08" w:rsidRDefault="00115E0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>
        <w:rPr>
          <w:color w:val="2C2C2C"/>
          <w:sz w:val="23"/>
          <w:szCs w:val="23"/>
        </w:rPr>
        <w:t>submit the chapters financial records to the Audit committee</w:t>
      </w:r>
    </w:p>
    <w:p w14:paraId="06AB3979" w14:textId="18EAC0EA" w:rsidR="00115E08" w:rsidRPr="009937AD" w:rsidRDefault="00115E0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>
        <w:rPr>
          <w:color w:val="2C2C2C"/>
          <w:sz w:val="23"/>
          <w:szCs w:val="23"/>
        </w:rPr>
        <w:t>develop and maintain an audit committee to support the ongoing activities and succession of the chair of treasury</w:t>
      </w:r>
    </w:p>
    <w:sectPr w:rsidR="00115E08" w:rsidRPr="009937AD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5C53" w14:textId="77777777" w:rsidR="0058528B" w:rsidRDefault="0058528B" w:rsidP="00FE07D8">
      <w:pPr>
        <w:spacing w:after="0" w:line="240" w:lineRule="auto"/>
      </w:pPr>
      <w:r>
        <w:separator/>
      </w:r>
    </w:p>
  </w:endnote>
  <w:endnote w:type="continuationSeparator" w:id="0">
    <w:p w14:paraId="50F3F3B3" w14:textId="77777777" w:rsidR="0058528B" w:rsidRDefault="0058528B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BB68" w14:textId="77777777" w:rsidR="0058528B" w:rsidRDefault="0058528B" w:rsidP="00FE07D8">
      <w:pPr>
        <w:spacing w:after="0" w:line="240" w:lineRule="auto"/>
      </w:pPr>
      <w:r>
        <w:separator/>
      </w:r>
    </w:p>
  </w:footnote>
  <w:footnote w:type="continuationSeparator" w:id="0">
    <w:p w14:paraId="6C4B82F4" w14:textId="77777777" w:rsidR="0058528B" w:rsidRDefault="0058528B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68AD43EC" w:rsidR="00FE07D8" w:rsidRPr="00FE07D8" w:rsidRDefault="009937AD" w:rsidP="00FE07D8">
    <w:pPr>
      <w:pStyle w:val="Heading4"/>
      <w:spacing w:after="0"/>
      <w:ind w:right="180"/>
      <w:jc w:val="center"/>
    </w:pPr>
    <w:r>
      <w:t>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15E08"/>
    <w:rsid w:val="00171353"/>
    <w:rsid w:val="001E0A37"/>
    <w:rsid w:val="0058528B"/>
    <w:rsid w:val="005D0A45"/>
    <w:rsid w:val="005D14E1"/>
    <w:rsid w:val="005E76F6"/>
    <w:rsid w:val="006674AF"/>
    <w:rsid w:val="006F2F4E"/>
    <w:rsid w:val="00796948"/>
    <w:rsid w:val="007C7C0F"/>
    <w:rsid w:val="009937AD"/>
    <w:rsid w:val="009B745E"/>
    <w:rsid w:val="00A379AD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4</cp:revision>
  <dcterms:created xsi:type="dcterms:W3CDTF">2021-08-02T18:52:00Z</dcterms:created>
  <dcterms:modified xsi:type="dcterms:W3CDTF">2021-08-03T19:41:00Z</dcterms:modified>
</cp:coreProperties>
</file>